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>
      <w:pPr>
        <w:pStyle w:val="8"/>
        <w:ind w:left="2160" w:firstLine="1022" w:firstLineChars="42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TDK Integrated Health, Inc.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color w:val="C00000"/>
          <w:sz w:val="24"/>
          <w:szCs w:val="24"/>
        </w:rPr>
        <w:t>3261 Old Washington Road, Suite 2020</w:t>
      </w:r>
    </w:p>
    <w:p>
      <w:pPr>
        <w:pStyle w:val="8"/>
        <w:ind w:left="2880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       Waldorf, MD 20602</w:t>
      </w:r>
    </w:p>
    <w:p>
      <w:pPr>
        <w:pStyle w:val="8"/>
        <w:ind w:left="2880" w:firstLine="720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(301-615-3449)</w:t>
      </w:r>
    </w:p>
    <w:p>
      <w:pPr>
        <w:pStyle w:val="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tdkintegratedhealth@gmail.com</w:t>
      </w:r>
    </w:p>
    <w:p>
      <w:pPr>
        <w:pStyle w:val="8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>
      <w:pPr>
        <w:spacing w:after="232"/>
        <w:ind w:left="111" w:hanging="10"/>
        <w:jc w:val="center"/>
      </w:pPr>
      <w:r>
        <w:rPr>
          <w:rFonts w:ascii="Times New Roman" w:hAnsi="Times New Roman" w:eastAsia="Times New Roman" w:cs="Times New Roman"/>
          <w:sz w:val="26"/>
          <w:u w:val="single" w:color="000000"/>
        </w:rPr>
        <w:t>Benzodiazepine and Stimulant Agreement</w:t>
      </w:r>
    </w:p>
    <w:p>
      <w:pPr>
        <w:spacing w:after="162"/>
        <w:ind w:left="116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Benzodiazepine, Stimulant and Hypnotic Agreement for TDK Integrated Health, Inc.</w:t>
      </w:r>
    </w:p>
    <w:p>
      <w:pPr>
        <w:pBdr>
          <w:top w:val="single" w:color="000000" w:sz="8" w:space="0"/>
          <w:bottom w:val="single" w:color="000000" w:sz="6" w:space="0"/>
          <w:right w:val="single" w:color="000000" w:sz="6" w:space="0"/>
        </w:pBdr>
        <w:spacing w:after="0"/>
        <w:ind w:left="735"/>
      </w:pPr>
      <w:r>
        <w:rPr>
          <w:sz w:val="30"/>
        </w:rPr>
        <w:t>Patient's Name:</w:t>
      </w:r>
    </w:p>
    <w:p>
      <w:pPr>
        <w:spacing w:after="349"/>
        <w:ind w:left="719"/>
      </w:pPr>
      <w:r>
        <mc:AlternateContent>
          <mc:Choice Requires="wpg">
            <w:drawing>
              <wp:inline distT="0" distB="0" distL="0" distR="0">
                <wp:extent cx="5003165" cy="9525"/>
                <wp:effectExtent l="0" t="0" r="0" b="0"/>
                <wp:docPr id="129868" name="Group 129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206" cy="9823"/>
                          <a:chOff x="0" y="0"/>
                          <a:chExt cx="5003206" cy="9823"/>
                        </a:xfrm>
                      </wpg:grpSpPr>
                      <wps:wsp>
                        <wps:cNvPr id="129867" name="Shape 129867"/>
                        <wps:cNvSpPr/>
                        <wps:spPr>
                          <a:xfrm>
                            <a:off x="0" y="0"/>
                            <a:ext cx="5003206" cy="9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3206" h="9823">
                                <a:moveTo>
                                  <a:pt x="0" y="4911"/>
                                </a:moveTo>
                                <a:lnTo>
                                  <a:pt x="5003206" y="4911"/>
                                </a:lnTo>
                              </a:path>
                            </a:pathLst>
                          </a:custGeom>
                          <a:noFill/>
                          <a:ln w="982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5pt;width:393.95pt;" coordsize="5003206,9823" o:gfxdata="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3hXYi1AAA&#10;AAMBAAAPAAAAAAAAAAEAIAAAACIAAABkcnMvZG93bnJldi54bWxQSwECFAAUAAAACACHTuJAxelt&#10;MlsCAAC/BQAADgAAAAAAAAABACAAAAAjAQAAZHJzL2Uyb0RvYy54bWxQSwUGAAAAAAYABgBZAQAA&#10;8AUAAAAA&#10;">
                <o:lock v:ext="edit" aspectratio="f"/>
                <v:shape id="Shape 129867" o:spid="_x0000_s1026" o:spt="100" style="position:absolute;left:0;top:0;height:9823;width:5003206;" filled="f" stroked="t" coordsize="5003206,9823" o:gfxdata="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t+xg2/&#10;AAAA3wAAAA8AAAAAAAAAAQAgAAAAIgAAAGRycy9kb3ducmV2LnhtbFBLAQIUABQAAAAIAIdO4kAz&#10;LwWeOwAAADkAAAAQAAAAAAAAAAEAIAAAAA4BAABkcnMvc2hhcGV4bWwueG1sUEsFBgAAAAAGAAYA&#10;WwEAALgDAAAAAA==&#10;" path="m0,4911l5003206,4911e">
                  <v:fill on="f" focussize="0,0"/>
                  <v:stroke weight="0.773464566929134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237" w:line="247" w:lineRule="auto"/>
        <w:ind w:left="727" w:right="634" w:firstLine="5"/>
      </w:pPr>
      <w:r>
        <w:rPr>
          <w:sz w:val="26"/>
        </w:rPr>
        <w:t>My provider may agree to prescribe a benzodiazepine (like Klonopin, Xanax or Ativan), stimulants and hypnotics to control the symptoms of my psychiatric illness (or manage a side effect from a primary medication) and to help me function better in my life.</w:t>
      </w:r>
    </w:p>
    <w:p>
      <w:pPr>
        <w:spacing w:after="15" w:line="247" w:lineRule="auto"/>
        <w:ind w:left="742" w:right="634" w:firstLine="5"/>
      </w:pPr>
      <w:r>
        <w:rPr>
          <w:sz w:val="26"/>
        </w:rPr>
        <w:t>I understand the following about benzodiazepine medications:</w:t>
      </w:r>
    </w:p>
    <w:p>
      <w:pPr>
        <w:numPr>
          <w:ilvl w:val="0"/>
          <w:numId w:val="1"/>
        </w:numPr>
        <w:spacing w:after="230" w:line="247" w:lineRule="auto"/>
        <w:ind w:right="634" w:hanging="363"/>
      </w:pPr>
      <w:r>
        <w:rPr>
          <w:sz w:val="26"/>
        </w:rPr>
        <w:t xml:space="preserve">If I use a Benzodiazepine daily, they will become less effective over time </w:t>
      </w:r>
      <w:r>
        <w:drawing>
          <wp:inline distT="0" distB="0" distL="0" distR="0">
            <wp:extent cx="48895" cy="43815"/>
            <wp:effectExtent l="0" t="0" r="0" b="0"/>
            <wp:docPr id="25496" name="Picture 25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96" name="Picture 254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99" cy="44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This is a TEMPORARY treatment</w:t>
      </w:r>
    </w:p>
    <w:p>
      <w:pPr>
        <w:numPr>
          <w:ilvl w:val="0"/>
          <w:numId w:val="1"/>
        </w:numPr>
        <w:spacing w:after="15" w:line="247" w:lineRule="auto"/>
        <w:ind w:right="634" w:hanging="363"/>
      </w:pPr>
      <w:r>
        <w:rPr>
          <w:sz w:val="26"/>
        </w:rPr>
        <w:t>I could suffer withdrawal symptoms if I stop a benzodiazepine suddenly</w:t>
      </w:r>
    </w:p>
    <w:p>
      <w:pPr>
        <w:numPr>
          <w:ilvl w:val="0"/>
          <w:numId w:val="1"/>
        </w:numPr>
        <w:spacing w:after="15" w:line="247" w:lineRule="auto"/>
        <w:ind w:right="634" w:hanging="363"/>
      </w:pPr>
      <w:r>
        <w:rPr>
          <w:sz w:val="26"/>
        </w:rPr>
        <w:t>Benzodiazepine withdrawal can be deadly in some cases</w:t>
      </w:r>
    </w:p>
    <w:p>
      <w:pPr>
        <w:numPr>
          <w:ilvl w:val="0"/>
          <w:numId w:val="1"/>
        </w:numPr>
        <w:spacing w:after="15" w:line="247" w:lineRule="auto"/>
        <w:ind w:right="634" w:hanging="363"/>
      </w:pPr>
      <w:r>
        <w:rPr>
          <w:sz w:val="26"/>
        </w:rPr>
        <w:t>There is a risk of addiction with benzodiazepine use</w:t>
      </w:r>
    </w:p>
    <w:p>
      <w:pPr>
        <w:numPr>
          <w:ilvl w:val="0"/>
          <w:numId w:val="1"/>
        </w:numPr>
        <w:spacing w:after="208" w:line="247" w:lineRule="auto"/>
        <w:ind w:right="634" w:hanging="363"/>
      </w:pPr>
      <w:r>
        <w:rPr>
          <w:sz w:val="26"/>
        </w:rPr>
        <w:t>Benzodiazepines have multiple long-term side effects, including memory disturbance and increased risk for Alzheimer's Disease</w:t>
      </w:r>
    </w:p>
    <w:p>
      <w:pPr>
        <w:spacing w:after="484" w:line="216" w:lineRule="auto"/>
        <w:ind w:left="737" w:right="1044" w:hanging="10"/>
        <w:jc w:val="both"/>
      </w:pPr>
      <w:r>
        <w:rPr>
          <w:sz w:val="26"/>
        </w:rPr>
        <w:t>These medications are often abused and are extremely dangerous when used improperly. For this reason, and others, I agree to the following rules regarding my use of medications:</w:t>
      </w:r>
    </w:p>
    <w:p>
      <w:pPr>
        <w:tabs>
          <w:tab w:val="center" w:pos="1230"/>
          <w:tab w:val="center" w:pos="4662"/>
        </w:tabs>
        <w:spacing w:after="15" w:line="247" w:lineRule="auto"/>
      </w:pPr>
      <w:r>
        <w:rPr>
          <w:sz w:val="26"/>
        </w:rPr>
        <w:tab/>
      </w:r>
      <w:r>
        <w:drawing>
          <wp:inline distT="0" distB="0" distL="0" distR="0">
            <wp:extent cx="97790" cy="107950"/>
            <wp:effectExtent l="0" t="0" r="0" b="0"/>
            <wp:docPr id="25501" name="Picture 25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01" name="Picture 2550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198" cy="10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</w:r>
      <w:r>
        <w:rPr>
          <w:sz w:val="26"/>
        </w:rPr>
        <w:t>I will take medications at the dose prescribed by my provider</w:t>
      </w:r>
    </w:p>
    <w:p>
      <w:pPr>
        <w:tabs>
          <w:tab w:val="center" w:pos="1230"/>
          <w:tab w:val="center" w:pos="4925"/>
        </w:tabs>
        <w:spacing w:after="15" w:line="247" w:lineRule="auto"/>
      </w:pPr>
      <w:r>
        <w:rPr>
          <w:sz w:val="26"/>
        </w:rPr>
        <w:tab/>
      </w:r>
      <w:r>
        <w:drawing>
          <wp:inline distT="0" distB="0" distL="0" distR="0">
            <wp:extent cx="97790" cy="107950"/>
            <wp:effectExtent l="0" t="0" r="0" b="0"/>
            <wp:docPr id="25502" name="Picture 25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02" name="Picture 2550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198" cy="10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</w:r>
      <w:r>
        <w:rPr>
          <w:sz w:val="26"/>
        </w:rPr>
        <w:t>I will take medications at the frequency prescribed by my provider</w:t>
      </w:r>
    </w:p>
    <w:p>
      <w:pPr>
        <w:tabs>
          <w:tab w:val="center" w:pos="1230"/>
          <w:tab w:val="center" w:pos="4925"/>
        </w:tabs>
        <w:spacing w:after="15" w:line="247" w:lineRule="auto"/>
      </w:pPr>
      <w:r>
        <w:tab/>
      </w:r>
      <w:r>
        <w:drawing>
          <wp:inline distT="0" distB="0" distL="0" distR="0">
            <wp:extent cx="97790" cy="107950"/>
            <wp:effectExtent l="0" t="0" r="0" b="0"/>
            <wp:docPr id="25503" name="Picture 25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03" name="Picture 255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198" cy="10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</w:r>
      <w:r>
        <w:rPr>
          <w:sz w:val="26"/>
        </w:rPr>
        <w:t xml:space="preserve">  I will not change how I take these medications without the prior approval             </w:t>
      </w:r>
      <w:r>
        <w:rPr>
          <w:sz w:val="26"/>
        </w:rPr>
        <w:tab/>
      </w:r>
      <w:r>
        <w:rPr>
          <w:sz w:val="26"/>
        </w:rPr>
        <w:t xml:space="preserve">                        of my provider</w:t>
      </w:r>
    </w:p>
    <w:p>
      <w:pPr>
        <w:tabs>
          <w:tab w:val="center" w:pos="1230"/>
          <w:tab w:val="center" w:pos="2923"/>
        </w:tabs>
        <w:spacing w:after="15" w:line="247" w:lineRule="auto"/>
      </w:pPr>
      <w:r>
        <w:rPr>
          <w:sz w:val="26"/>
        </w:rPr>
        <w:tab/>
      </w:r>
      <w:r>
        <w:drawing>
          <wp:inline distT="0" distB="0" distL="0" distR="0">
            <wp:extent cx="97790" cy="107950"/>
            <wp:effectExtent l="0" t="0" r="0" b="0"/>
            <wp:docPr id="25504" name="Picture 255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04" name="Picture 2550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198" cy="10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</w:r>
      <w:r>
        <w:rPr>
          <w:sz w:val="26"/>
        </w:rPr>
        <w:t>I will not request early refills</w:t>
      </w:r>
    </w:p>
    <w:p>
      <w:pPr>
        <w:tabs>
          <w:tab w:val="center" w:pos="1230"/>
          <w:tab w:val="center" w:pos="2923"/>
        </w:tabs>
        <w:spacing w:after="15" w:line="247" w:lineRule="auto"/>
        <w:ind w:left="720"/>
        <w:rPr>
          <w:sz w:val="26"/>
        </w:rPr>
      </w:pPr>
      <w:r>
        <w:tab/>
      </w:r>
      <w:r>
        <w:t xml:space="preserve">        </w:t>
      </w:r>
      <w:r>
        <w:drawing>
          <wp:inline distT="0" distB="0" distL="0" distR="0">
            <wp:extent cx="97790" cy="107950"/>
            <wp:effectExtent l="0" t="0" r="0" b="0"/>
            <wp:docPr id="25505" name="Picture 25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05" name="Picture 2550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198" cy="10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Lost or stolen medications will not be replaced; I am responsible for my   </w:t>
      </w:r>
    </w:p>
    <w:p>
      <w:pPr>
        <w:tabs>
          <w:tab w:val="center" w:pos="1230"/>
          <w:tab w:val="center" w:pos="2923"/>
        </w:tabs>
        <w:spacing w:after="15" w:line="247" w:lineRule="auto"/>
        <w:ind w:left="720"/>
        <w:rPr>
          <w:sz w:val="26"/>
        </w:rPr>
      </w:pPr>
      <w:r>
        <w:rPr>
          <w:sz w:val="26"/>
        </w:rPr>
        <w:t xml:space="preserve">          medications                </w:t>
      </w:r>
    </w:p>
    <w:p>
      <w:pPr>
        <w:pStyle w:val="9"/>
        <w:numPr>
          <w:ilvl w:val="0"/>
          <w:numId w:val="2"/>
        </w:numPr>
        <w:tabs>
          <w:tab w:val="center" w:pos="1230"/>
          <w:tab w:val="center" w:pos="2923"/>
        </w:tabs>
        <w:spacing w:after="15" w:line="247" w:lineRule="auto"/>
        <w:rPr>
          <w:sz w:val="26"/>
        </w:rPr>
      </w:pPr>
      <w:r>
        <w:rPr>
          <w:sz w:val="26"/>
        </w:rPr>
        <w:t>I will arrange for refills at the prescribed interval only during clinical hours</w:t>
      </w:r>
    </w:p>
    <w:p>
      <w:pPr>
        <w:spacing w:after="205" w:line="247" w:lineRule="auto"/>
        <w:ind w:left="1091" w:right="1075"/>
      </w:pPr>
      <w:r>
        <w:pict>
          <v:shape id="_x0000_i1025" o:spt="75" type="#_x0000_t75" style="height:8.25pt;width:8.25pt;" filled="f" coordsize="21600,21600">
            <v:path/>
            <v:fill on="f" focussize="0,0"/>
            <v:stroke/>
            <v:imagedata r:id="rId12" o:title=""/>
            <o:lock v:ext="edit" aspectratio="t"/>
            <w10:wrap type="none"/>
            <w10:anchorlock/>
          </v:shape>
        </w:pict>
      </w:r>
      <w:r>
        <w:rPr>
          <w:sz w:val="26"/>
        </w:rPr>
        <w:t xml:space="preserve"> All prescriptions will be written, at maximum, on a 28-day        schedule unless otherwise noted</w:t>
      </w:r>
    </w:p>
    <w:p>
      <w:pPr>
        <w:spacing w:after="205" w:line="247" w:lineRule="auto"/>
        <w:ind w:left="1091" w:right="1075"/>
      </w:pPr>
      <w:r>
        <w:drawing>
          <wp:inline distT="0" distB="0" distL="0" distR="0">
            <wp:extent cx="97790" cy="107950"/>
            <wp:effectExtent l="0" t="0" r="0" b="0"/>
            <wp:docPr id="25508" name="Picture 25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08" name="Picture 2550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8198" cy="10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I will not request these types of medications from ANY other providers without the approval of my OTC approval</w:t>
      </w:r>
    </w:p>
    <w:p>
      <w:pPr>
        <w:spacing w:after="159" w:line="216" w:lineRule="auto"/>
        <w:ind w:left="1101" w:right="1639" w:hanging="10"/>
        <w:jc w:val="both"/>
        <w:rPr>
          <w:sz w:val="26"/>
        </w:rPr>
      </w:pPr>
      <w:r>
        <w:pict>
          <v:shape id="_x0000_i1026" o:spt="75" type="#_x0000_t75" style="height:8.25pt;width:8.25pt;" filled="f" coordsize="21600,21600">
            <v:path/>
            <v:fill on="f" focussize="0,0"/>
            <v:stroke/>
            <v:imagedata r:id="rId8" o:title=""/>
            <o:lock v:ext="edit" aspectratio="t"/>
            <w10:wrap type="none"/>
            <w10:anchorlock/>
          </v:shape>
        </w:pict>
      </w:r>
      <w:r>
        <w:rPr>
          <w:sz w:val="26"/>
        </w:rPr>
        <w:t xml:space="preserve"> </w:t>
      </w:r>
      <w:r>
        <w:rPr>
          <w:sz w:val="28"/>
          <w:szCs w:val="28"/>
        </w:rPr>
        <w:t>I will keep my medication list updated and current with TDK Integrated Health, Inc.</w:t>
      </w:r>
    </w:p>
    <w:p>
      <w:pPr>
        <w:spacing w:after="159" w:line="216" w:lineRule="auto"/>
        <w:ind w:left="1101" w:right="1639" w:hanging="10"/>
        <w:jc w:val="both"/>
        <w:rPr>
          <w:sz w:val="26"/>
        </w:rPr>
      </w:pPr>
      <w:r>
        <w:drawing>
          <wp:inline distT="0" distB="0" distL="0" distR="0">
            <wp:extent cx="97790" cy="107950"/>
            <wp:effectExtent l="0" t="0" r="0" b="0"/>
            <wp:docPr id="31279" name="Picture 31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79" name="Picture 312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198" cy="10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</w:t>
      </w:r>
      <w:r>
        <w:rPr>
          <w:sz w:val="28"/>
          <w:szCs w:val="28"/>
        </w:rPr>
        <w:t>I will keep appointments with my psychiatric provider at TDK Integrated Health, Inc.</w:t>
      </w:r>
    </w:p>
    <w:p>
      <w:pPr>
        <w:spacing w:after="175" w:line="247" w:lineRule="auto"/>
        <w:ind w:left="1439" w:right="634" w:hanging="348"/>
      </w:pPr>
      <w:r>
        <w:drawing>
          <wp:inline distT="0" distB="0" distL="0" distR="0">
            <wp:extent cx="97790" cy="107950"/>
            <wp:effectExtent l="0" t="0" r="0" b="0"/>
            <wp:docPr id="31280" name="Picture 31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80" name="Picture 3128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198" cy="10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</w:r>
      <w:r>
        <w:rPr>
          <w:sz w:val="28"/>
          <w:szCs w:val="28"/>
        </w:rPr>
        <w:t>I will not receive any controlled substance prescriptions, if I am currently prescribed any other controlled substances.</w:t>
      </w:r>
    </w:p>
    <w:p>
      <w:pPr>
        <w:spacing w:after="190"/>
        <w:ind w:left="1449" w:right="247" w:hanging="358"/>
      </w:pPr>
      <w:r>
        <w:drawing>
          <wp:inline distT="0" distB="0" distL="0" distR="0">
            <wp:extent cx="97790" cy="107950"/>
            <wp:effectExtent l="0" t="0" r="0" b="0"/>
            <wp:docPr id="31281" name="Picture 31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81" name="Picture 3128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198" cy="10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ab/>
      </w:r>
      <w:r>
        <w:rPr>
          <w:sz w:val="28"/>
        </w:rPr>
        <w:t>I will not receive controlled substances if I have a previous substance abuse history.</w:t>
      </w:r>
    </w:p>
    <w:p>
      <w:pPr>
        <w:spacing w:after="184" w:line="247" w:lineRule="auto"/>
        <w:ind w:left="1439" w:right="634" w:hanging="348"/>
      </w:pPr>
      <w:r>
        <w:drawing>
          <wp:inline distT="0" distB="0" distL="0" distR="0">
            <wp:extent cx="97790" cy="107950"/>
            <wp:effectExtent l="0" t="0" r="0" b="0"/>
            <wp:docPr id="31282" name="Picture 31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82" name="Picture 3128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198" cy="10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I am required to actively participate in the treatment plan as described by my provider, this could include groups and/or one on one therapy</w:t>
      </w:r>
    </w:p>
    <w:p>
      <w:pPr>
        <w:spacing w:after="195" w:line="247" w:lineRule="auto"/>
        <w:ind w:left="1431" w:right="634" w:hanging="340"/>
      </w:pPr>
      <w:r>
        <w:pict>
          <v:shape id="_x0000_i1027" o:spt="75" type="#_x0000_t75" style="height:8.25pt;width:8.25pt;" filled="f" coordsize="21600,21600">
            <v:path/>
            <v:fill on="f" focussize="0,0"/>
            <v:stroke/>
            <v:imagedata r:id="rId13" o:title=""/>
            <o:lock v:ext="edit" aspectratio="t"/>
            <w10:wrap type="none"/>
            <w10:anchorlock/>
          </v:shape>
        </w:pict>
      </w:r>
      <w:r>
        <w:rPr>
          <w:sz w:val="26"/>
        </w:rPr>
        <w:t xml:space="preserve"> I agree that I will not use illicit marijuana, alcohol or other illicit substances while taking this medication</w:t>
      </w:r>
    </w:p>
    <w:p>
      <w:pPr>
        <w:pStyle w:val="9"/>
        <w:numPr>
          <w:ilvl w:val="0"/>
          <w:numId w:val="2"/>
        </w:numPr>
        <w:spacing w:after="195" w:line="247" w:lineRule="auto"/>
        <w:ind w:right="634"/>
      </w:pPr>
      <w:r>
        <w:rPr>
          <w:sz w:val="26"/>
        </w:rPr>
        <w:t xml:space="preserve">I agree that I may be subject to random urine drug screens and pill counts </w:t>
      </w:r>
    </w:p>
    <w:p>
      <w:pPr>
        <w:pStyle w:val="9"/>
        <w:numPr>
          <w:ilvl w:val="0"/>
          <w:numId w:val="2"/>
        </w:numPr>
        <w:spacing w:after="195" w:line="247" w:lineRule="auto"/>
        <w:ind w:right="634"/>
      </w:pPr>
      <w:r>
        <w:rPr>
          <w:sz w:val="26"/>
        </w:rPr>
        <w:t>I understand that if my urine drug screen indicates that I am not taking these medications my provider will stop these medications</w:t>
      </w:r>
    </w:p>
    <w:p>
      <w:pPr>
        <w:spacing w:after="184" w:line="247" w:lineRule="auto"/>
        <w:ind w:left="1431" w:right="634" w:hanging="340"/>
        <w:rPr>
          <w:sz w:val="26"/>
        </w:rPr>
      </w:pPr>
      <w:r>
        <w:pict>
          <v:shape id="_x0000_i1028" o:spt="75" type="#_x0000_t75" style="height:8.25pt;width:8.25pt;" filled="f" coordsize="21600,21600">
            <v:path/>
            <v:fill on="f" focussize="0,0"/>
            <v:stroke/>
            <v:imagedata r:id="rId8" o:title=""/>
            <o:lock v:ext="edit" aspectratio="t"/>
            <w10:wrap type="none"/>
            <w10:anchorlock/>
          </v:shape>
        </w:pict>
      </w:r>
      <w:r>
        <w:rPr>
          <w:sz w:val="26"/>
        </w:rPr>
        <w:t xml:space="preserve"> I understand that if my pill count suggests that I am taking the medication differently than prescribed my provider will stop these medications. </w:t>
      </w:r>
    </w:p>
    <w:p>
      <w:pPr>
        <w:pStyle w:val="9"/>
        <w:numPr>
          <w:ilvl w:val="0"/>
          <w:numId w:val="3"/>
        </w:numPr>
        <w:tabs>
          <w:tab w:val="left" w:pos="2151"/>
        </w:tabs>
        <w:spacing w:after="184" w:line="247" w:lineRule="auto"/>
        <w:ind w:right="634"/>
      </w:pPr>
      <w:r>
        <w:rPr>
          <w:sz w:val="26"/>
        </w:rPr>
        <w:t xml:space="preserve">I will not sell, trade or give my prescription medication to anyone. </w:t>
      </w:r>
    </w:p>
    <w:p>
      <w:pPr>
        <w:pStyle w:val="9"/>
        <w:numPr>
          <w:ilvl w:val="0"/>
          <w:numId w:val="3"/>
        </w:numPr>
        <w:tabs>
          <w:tab w:val="left" w:pos="2151"/>
        </w:tabs>
        <w:spacing w:after="184" w:line="247" w:lineRule="auto"/>
        <w:ind w:right="634"/>
      </w:pPr>
      <w:r>
        <w:rPr>
          <w:sz w:val="26"/>
        </w:rPr>
        <w:t>I will keep these medications away from children</w:t>
      </w:r>
    </w:p>
    <w:p>
      <w:pPr>
        <w:spacing w:after="147" w:line="247" w:lineRule="auto"/>
        <w:ind w:left="1439" w:right="634" w:hanging="348"/>
      </w:pPr>
      <w:r>
        <w:drawing>
          <wp:inline distT="0" distB="0" distL="0" distR="0">
            <wp:extent cx="97790" cy="107950"/>
            <wp:effectExtent l="0" t="0" r="0" b="0"/>
            <wp:docPr id="31288" name="Picture 31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88" name="Picture 3128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198" cy="10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I understand that failure to comply with the above may cause my provider to STOP prescribing these medications</w:t>
      </w:r>
    </w:p>
    <w:p>
      <w:pPr>
        <w:spacing w:after="204" w:line="247" w:lineRule="auto"/>
        <w:ind w:left="1431" w:right="634" w:hanging="340"/>
      </w:pPr>
      <w:r>
        <w:drawing>
          <wp:inline distT="0" distB="0" distL="0" distR="0">
            <wp:extent cx="97790" cy="107950"/>
            <wp:effectExtent l="0" t="0" r="0" b="0"/>
            <wp:docPr id="31289" name="Picture 31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89" name="Picture 3128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198" cy="10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</w:r>
      <w:r>
        <w:rPr>
          <w:sz w:val="26"/>
        </w:rPr>
        <w:t>I understand that if I do not show improvement in symptoms that my provider will stop prescribing these medications</w:t>
      </w:r>
    </w:p>
    <w:p>
      <w:pPr>
        <w:spacing w:after="117" w:line="247" w:lineRule="auto"/>
        <w:ind w:left="1447" w:right="634" w:hanging="356"/>
      </w:pPr>
      <w:r>
        <w:drawing>
          <wp:inline distT="0" distB="0" distL="0" distR="0">
            <wp:extent cx="97790" cy="107950"/>
            <wp:effectExtent l="0" t="0" r="0" b="0"/>
            <wp:docPr id="31290" name="Picture 31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90" name="Picture 3129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8198" cy="10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I understand that while being prescribed this medication, currently lab work and EKG may be requested</w:t>
      </w:r>
    </w:p>
    <w:p>
      <w:pPr>
        <w:pStyle w:val="9"/>
        <w:numPr>
          <w:ilvl w:val="0"/>
          <w:numId w:val="4"/>
        </w:numPr>
        <w:spacing w:after="217" w:line="216" w:lineRule="auto"/>
        <w:ind w:right="673"/>
        <w:jc w:val="both"/>
        <w:rPr>
          <w:sz w:val="26"/>
        </w:rPr>
      </w:pPr>
      <w:r>
        <w:rPr>
          <w:sz w:val="26"/>
        </w:rPr>
        <w:t xml:space="preserve">I understand that my provider may stop these medications if I show significant side effects from these medications or demonstrate a problematic tolerance </w:t>
      </w:r>
      <w:r>
        <w:drawing>
          <wp:inline distT="0" distB="0" distL="0" distR="0">
            <wp:extent cx="97790" cy="107950"/>
            <wp:effectExtent l="0" t="0" r="0" b="0"/>
            <wp:docPr id="31292" name="Picture 31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92" name="Picture 3129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198" cy="10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4"/>
        </w:numPr>
        <w:spacing w:after="217" w:line="216" w:lineRule="auto"/>
        <w:ind w:right="673"/>
        <w:jc w:val="both"/>
      </w:pPr>
      <w:r>
        <w:rPr>
          <w:sz w:val="26"/>
        </w:rPr>
        <w:t>If my provider stops prescribing me benzodiazepines, they will stop them in the safest manner possible</w:t>
      </w:r>
    </w:p>
    <w:p>
      <w:pPr>
        <w:spacing w:after="226" w:line="247" w:lineRule="auto"/>
        <w:ind w:left="1431" w:right="634" w:hanging="340"/>
      </w:pPr>
      <w:r>
        <w:drawing>
          <wp:inline distT="0" distB="0" distL="0" distR="0">
            <wp:extent cx="97790" cy="107950"/>
            <wp:effectExtent l="0" t="0" r="0" b="0"/>
            <wp:docPr id="31293" name="Picture 31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93" name="Picture 3129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198" cy="10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</w:r>
      <w:r>
        <w:rPr>
          <w:sz w:val="26"/>
        </w:rPr>
        <w:t>I agree that my dose might NOT be increased and could be tapered then discontinued</w:t>
      </w:r>
    </w:p>
    <w:p>
      <w:pPr>
        <w:spacing w:after="155" w:line="247" w:lineRule="auto"/>
        <w:ind w:left="742" w:right="634" w:firstLine="5"/>
      </w:pPr>
      <w:r>
        <w:rPr>
          <w:sz w:val="26"/>
        </w:rPr>
        <w:t>I have read this agreement and agree to all terms as outlined above.</w:t>
      </w:r>
    </w:p>
    <w:p>
      <w:pPr>
        <w:spacing w:after="278"/>
        <w:ind w:left="727"/>
      </w:pPr>
      <w:r>
        <w:drawing>
          <wp:inline distT="0" distB="0" distL="0" distR="0">
            <wp:extent cx="5356225" cy="176530"/>
            <wp:effectExtent l="0" t="0" r="0" b="0"/>
            <wp:docPr id="129869" name="Picture 1298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69" name="Picture 12986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56721" cy="17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603"/>
        <w:ind w:left="727"/>
      </w:pPr>
      <w:r>
        <w:drawing>
          <wp:inline distT="0" distB="0" distL="0" distR="0">
            <wp:extent cx="5332095" cy="176530"/>
            <wp:effectExtent l="0" t="0" r="0" b="0"/>
            <wp:docPr id="129871" name="Picture 129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71" name="Picture 12987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32171" cy="17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58" w:line="250" w:lineRule="auto"/>
        <w:ind w:left="727" w:right="642" w:firstLine="5"/>
        <w:jc w:val="both"/>
      </w:pPr>
      <w:r>
        <w:rPr>
          <w:rFonts w:ascii="Times New Roman" w:hAnsi="Times New Roman" w:eastAsia="Times New Roman" w:cs="Times New Roman"/>
          <w:sz w:val="24"/>
        </w:rPr>
        <w:t>Provider's Name and Signature:________________________________</w:t>
      </w:r>
    </w:p>
    <w:p>
      <w:pPr>
        <w:spacing w:after="5" w:line="509" w:lineRule="auto"/>
        <w:ind w:left="727" w:right="3402" w:firstLine="5"/>
        <w:jc w:val="both"/>
        <w:rPr>
          <w:rFonts w:ascii="Times New Roman" w:hAnsi="Times New Roman" w:eastAsia="Times New Roman" w:cs="Times New Roman"/>
          <w:sz w:val="24"/>
          <w:u w:val="single"/>
        </w:rPr>
      </w:pPr>
      <w:r>
        <w:rPr>
          <w:rFonts w:ascii="Times New Roman" w:hAnsi="Times New Roman" w:eastAsia="Times New Roman" w:cs="Times New Roman"/>
          <w:sz w:val="24"/>
        </w:rPr>
        <w:t xml:space="preserve">Date and Time: </w:t>
      </w:r>
      <w:r>
        <w:rPr>
          <w:rFonts w:ascii="Times New Roman" w:hAnsi="Times New Roman" w:eastAsia="Times New Roman" w:cs="Times New Roman"/>
          <w:sz w:val="24"/>
          <w:u w:val="single"/>
        </w:rPr>
        <w:t>______________________________</w:t>
      </w:r>
    </w:p>
    <w:p>
      <w:pPr>
        <w:spacing w:after="5" w:line="509" w:lineRule="auto"/>
        <w:ind w:left="727" w:right="3402" w:firstLine="5"/>
        <w:jc w:val="both"/>
        <w:rPr>
          <w:rFonts w:ascii="Times New Roman" w:hAnsi="Times New Roman" w:eastAsia="Times New Roman" w:cs="Times New Roman"/>
          <w:sz w:val="24"/>
        </w:rPr>
      </w:pPr>
    </w:p>
    <w:p>
      <w:pPr>
        <w:spacing w:after="5" w:line="509" w:lineRule="auto"/>
        <w:ind w:left="727" w:right="3402" w:firstLine="5"/>
        <w:jc w:val="both"/>
      </w:pPr>
    </w:p>
    <w:p>
      <w:pPr>
        <w:spacing w:after="956"/>
        <w:ind w:left="4407"/>
      </w:pP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tab/>
    </w:r>
    <w:r>
      <w:drawing>
        <wp:inline distT="0" distB="0" distL="0" distR="0">
          <wp:extent cx="1339850" cy="1096010"/>
          <wp:effectExtent l="0" t="0" r="12700" b="8890"/>
          <wp:docPr id="1" name="Picture 1" descr="D:\NS IT\February\17\TDK Integrated Health, Inc\others\main-logo.pngmain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:\NS IT\February\17\TDK Integrated Health, Inc\others\main-logo.pngmain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9850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0px;height:9px" o:bullet="t">
        <v:imagedata r:id="rId1" o:title=""/>
      </v:shape>
    </w:pict>
  </w:numPicBullet>
  <w:numPicBullet w:numPicBulletId="1">
    <w:pict>
      <v:shape id="1" type="#_x0000_t75" style="width:20px;height:22px" o:bullet="t">
        <v:imagedata r:id="rId2" o:title=""/>
      </v:shape>
    </w:pict>
  </w:numPicBullet>
  <w:numPicBullet w:numPicBulletId="2">
    <w:pict>
      <v:shape id="2" type="#_x0000_t75" style="width:20px;height:22px" o:bullet="t">
        <v:imagedata r:id="rId3" o:title=""/>
      </v:shape>
    </w:pict>
  </w:numPicBullet>
  <w:abstractNum w:abstractNumId="0">
    <w:nsid w:val="21851AD1"/>
    <w:multiLevelType w:val="multilevel"/>
    <w:tmpl w:val="21851AD1"/>
    <w:lvl w:ilvl="0" w:tentative="0">
      <w:start w:val="1"/>
      <w:numFmt w:val="bullet"/>
      <w:lvlText w:val=""/>
      <w:lvlPicBulletId w:val="2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7200"/>
        </w:tabs>
        <w:ind w:left="7200" w:hanging="360"/>
      </w:pPr>
      <w:rPr>
        <w:rFonts w:hint="default" w:ascii="Symbol" w:hAnsi="Symbol"/>
      </w:rPr>
    </w:lvl>
  </w:abstractNum>
  <w:abstractNum w:abstractNumId="1">
    <w:nsid w:val="240A3EFD"/>
    <w:multiLevelType w:val="multilevel"/>
    <w:tmpl w:val="240A3EFD"/>
    <w:lvl w:ilvl="0" w:tentative="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4B0004D3"/>
    <w:multiLevelType w:val="multilevel"/>
    <w:tmpl w:val="4B0004D3"/>
    <w:lvl w:ilvl="0" w:tentative="0">
      <w:start w:val="1"/>
      <w:numFmt w:val="bullet"/>
      <w:lvlText w:val=""/>
      <w:lvlPicBulletId w:val="1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7200"/>
        </w:tabs>
        <w:ind w:left="7200" w:hanging="360"/>
      </w:pPr>
      <w:rPr>
        <w:rFonts w:hint="default" w:ascii="Symbol" w:hAnsi="Symbol"/>
      </w:rPr>
    </w:lvl>
  </w:abstractNum>
  <w:abstractNum w:abstractNumId="3">
    <w:nsid w:val="5E937018"/>
    <w:multiLevelType w:val="multilevel"/>
    <w:tmpl w:val="5E937018"/>
    <w:lvl w:ilvl="0" w:tentative="0">
      <w:start w:val="1"/>
      <w:numFmt w:val="bullet"/>
      <w:lvlText w:val="•"/>
      <w:lvlPicBulletId w:val="0"/>
      <w:lvlJc w:val="left"/>
      <w:pPr>
        <w:ind w:left="145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80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52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4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6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8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40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12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4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C0"/>
    <w:rsid w:val="00047B3D"/>
    <w:rsid w:val="00107CC0"/>
    <w:rsid w:val="003A3D8F"/>
    <w:rsid w:val="005660F5"/>
    <w:rsid w:val="0067507B"/>
    <w:rsid w:val="0087107E"/>
    <w:rsid w:val="00BA2C35"/>
    <w:rsid w:val="00E5316E"/>
    <w:rsid w:val="6C58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6">
    <w:name w:val="Header Char"/>
    <w:basedOn w:val="2"/>
    <w:link w:val="5"/>
    <w:uiPriority w:val="99"/>
    <w:rPr>
      <w:rFonts w:ascii="Calibri" w:hAnsi="Calibri" w:eastAsia="Calibri" w:cs="Calibri"/>
      <w:color w:val="000000"/>
    </w:rPr>
  </w:style>
  <w:style w:type="character" w:customStyle="1" w:styleId="7">
    <w:name w:val="Footer Char"/>
    <w:basedOn w:val="2"/>
    <w:link w:val="4"/>
    <w:uiPriority w:val="99"/>
    <w:rPr>
      <w:rFonts w:ascii="Calibri" w:hAnsi="Calibri" w:eastAsia="Calibri" w:cs="Calibri"/>
      <w:color w:val="000000"/>
    </w:r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color w:val="000000"/>
      <w:sz w:val="22"/>
      <w:szCs w:val="22"/>
      <w:lang w:val="en-US" w:eastAsia="en-US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13.jpeg"/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587</Words>
  <Characters>3348</Characters>
  <Lines>27</Lines>
  <Paragraphs>7</Paragraphs>
  <TotalTime>0</TotalTime>
  <ScaleCrop>false</ScaleCrop>
  <LinksUpToDate>false</LinksUpToDate>
  <CharactersWithSpaces>3928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2022-02-14T21:43:00Z</dcterms:created>
  <dc:creator>Linda Hassan</dc:creator>
  <cp:lastModifiedBy>Marketing</cp:lastModifiedBy>
  <dcterms:modified xsi:type="dcterms:W3CDTF">2022-02-17T21:00:22Z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B501B7BE627E4294B33C3B9DAA2CD876</vt:lpwstr>
  </property>
</Properties>
</file>